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BF50D1" w14:textId="77777777" w:rsidR="00EE4FA7" w:rsidRDefault="00EE4FA7" w:rsidP="00EE4FA7">
      <w:pPr>
        <w:spacing w:line="300" w:lineRule="auto"/>
        <w:jc w:val="center"/>
        <w:rPr>
          <w:rFonts w:ascii="Arial" w:eastAsiaTheme="minorEastAsia" w:hAnsi="Arial"/>
          <w:b/>
          <w:sz w:val="21"/>
          <w:szCs w:val="21"/>
          <w:lang w:eastAsia="en-CA"/>
        </w:rPr>
      </w:pPr>
    </w:p>
    <w:p w14:paraId="5E8C4834" w14:textId="77777777" w:rsidR="00EE4FA7" w:rsidRDefault="00EE4FA7" w:rsidP="00EE4FA7">
      <w:pPr>
        <w:spacing w:line="300" w:lineRule="auto"/>
        <w:jc w:val="center"/>
        <w:rPr>
          <w:rFonts w:ascii="Arial" w:eastAsiaTheme="minorEastAsia" w:hAnsi="Arial"/>
          <w:b/>
          <w:sz w:val="21"/>
          <w:szCs w:val="21"/>
          <w:lang w:eastAsia="en-CA"/>
        </w:rPr>
      </w:pPr>
    </w:p>
    <w:p w14:paraId="46BACA7B" w14:textId="77777777" w:rsidR="00C03517" w:rsidRPr="00C03517" w:rsidRDefault="00C03517" w:rsidP="00C03517">
      <w:pPr>
        <w:spacing w:line="300" w:lineRule="auto"/>
        <w:jc w:val="center"/>
        <w:rPr>
          <w:rFonts w:ascii="Arial" w:eastAsia="Times New Roman" w:hAnsi="Arial" w:cs="Times New Roman"/>
          <w:b/>
          <w:sz w:val="21"/>
          <w:szCs w:val="21"/>
          <w:lang w:eastAsia="en-CA"/>
        </w:rPr>
      </w:pPr>
      <w:r w:rsidRPr="00C03517">
        <w:rPr>
          <w:rFonts w:ascii="Arial" w:eastAsia="Times New Roman" w:hAnsi="Arial" w:cs="Times New Roman"/>
          <w:b/>
          <w:sz w:val="21"/>
          <w:szCs w:val="21"/>
          <w:lang w:eastAsia="en-CA"/>
        </w:rPr>
        <w:t>Social Media Policy</w:t>
      </w:r>
    </w:p>
    <w:p w14:paraId="06F6B77D"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This document outlines my policies related to the use of social media. Please read it to understand how I conduct myself on the Internet as a mental health professional and how you can expect me to respond to various interactions that may occur between us on the Internet. If you have any questions about anything within this document, I encourage you to bring them up when we meet. As new technology develops and the Internet changes, there may be times when I need to update this policy. If I do so, I will notify you of any policy changes and make sure you have a copy of the updated policy. </w:t>
      </w:r>
    </w:p>
    <w:p w14:paraId="41E9F1FA"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b/>
          <w:sz w:val="21"/>
          <w:szCs w:val="21"/>
          <w:lang w:eastAsia="en-CA"/>
        </w:rPr>
        <w:t>Interacting</w:t>
      </w:r>
      <w:r w:rsidRPr="00C03517">
        <w:rPr>
          <w:rFonts w:ascii="Arial" w:eastAsia="Times New Roman" w:hAnsi="Arial" w:cs="Times New Roman"/>
          <w:sz w:val="21"/>
          <w:szCs w:val="21"/>
          <w:lang w:eastAsia="en-CA"/>
        </w:rPr>
        <w:t xml:space="preserve"> </w:t>
      </w:r>
    </w:p>
    <w:p w14:paraId="46F4ED2B"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Please do not use SMS (mobile phone text messaging) or messaging on social networking sites such as Twitter, Facebook, or LinkedIn to contact me. These sites are not secure and I may not read these messages in a timely fashion. Do not use wall postings, @replies, or other means of engaging with me in public online. Engaging with me this way could compromise your confidentiality. It may also create the possibility that these exchanges become a part of your legal medical record and will need to be documented and archived in your chart. If you need to contact me between sessions, the best way to do so is by phone. Alternatively, for quick administrative issues, such as confirming appointment times, you may send an email at macgregorpsychology@gmail.com. See the email section below for more information regarding email interactions. </w:t>
      </w:r>
    </w:p>
    <w:p w14:paraId="3D3B734C" w14:textId="77777777" w:rsidR="00C03517" w:rsidRPr="00C03517" w:rsidRDefault="00C03517" w:rsidP="00C03517">
      <w:pPr>
        <w:spacing w:line="300" w:lineRule="auto"/>
        <w:rPr>
          <w:rFonts w:ascii="Arial" w:eastAsia="Times New Roman" w:hAnsi="Arial" w:cs="Times New Roman"/>
          <w:b/>
          <w:sz w:val="21"/>
          <w:szCs w:val="21"/>
          <w:lang w:eastAsia="en-CA"/>
        </w:rPr>
      </w:pPr>
      <w:r w:rsidRPr="00C03517">
        <w:rPr>
          <w:rFonts w:ascii="Arial" w:eastAsia="Times New Roman" w:hAnsi="Arial" w:cs="Times New Roman"/>
          <w:b/>
          <w:sz w:val="21"/>
          <w:szCs w:val="21"/>
          <w:lang w:eastAsia="en-CA"/>
        </w:rPr>
        <w:t xml:space="preserve">Email </w:t>
      </w:r>
    </w:p>
    <w:p w14:paraId="2CC2FAEF"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Please remember that email is not completely secure or confidential. If you choose to communicate with me by unencrypted email, be aware that all emails are retained in the logs of your and my Internet service providers. While it is unlikely that someone will be looking at these logs, they are, in theory, available to be read by the system administrator(s) of the Internet service provider. You should also know that any emails I receive from you and any responses that I send to you become a part of your legal record. </w:t>
      </w:r>
    </w:p>
    <w:p w14:paraId="4F2171DF"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b/>
          <w:sz w:val="21"/>
          <w:szCs w:val="21"/>
          <w:lang w:eastAsia="en-CA"/>
        </w:rPr>
        <w:t>Friending</w:t>
      </w:r>
      <w:r w:rsidRPr="00C03517">
        <w:rPr>
          <w:rFonts w:ascii="Arial" w:eastAsia="Times New Roman" w:hAnsi="Arial" w:cs="Times New Roman"/>
          <w:sz w:val="21"/>
          <w:szCs w:val="21"/>
          <w:lang w:eastAsia="en-CA"/>
        </w:rPr>
        <w:t xml:space="preserve"> </w:t>
      </w:r>
    </w:p>
    <w:p w14:paraId="511A6A0D"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I do not accept friend or contact requests from current or former clients on any social networking sites (Facebook, LinkedIn, etc.). I believe that adding clients as friends or contacts on these sites can compromise your confidentiality and our respective privacy. It may also blur the boundaries of our therapeutic relationship. If you have questions about this, please bring them up when we meet and we can talk more about it. </w:t>
      </w:r>
    </w:p>
    <w:p w14:paraId="7D636017"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b/>
          <w:sz w:val="21"/>
          <w:szCs w:val="21"/>
          <w:lang w:eastAsia="en-CA"/>
        </w:rPr>
        <w:t>Fanning</w:t>
      </w:r>
      <w:r w:rsidRPr="00C03517">
        <w:rPr>
          <w:rFonts w:ascii="Arial" w:eastAsia="Times New Roman" w:hAnsi="Arial" w:cs="Times New Roman"/>
          <w:sz w:val="21"/>
          <w:szCs w:val="21"/>
          <w:lang w:eastAsia="en-CA"/>
        </w:rPr>
        <w:t xml:space="preserve"> </w:t>
      </w:r>
    </w:p>
    <w:p w14:paraId="686A5DB8"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I may keep a Facebook Page for my professional practice. All of the information shared on this page is available on my website. You are welcome to view my Facebook Page and read </w:t>
      </w:r>
    </w:p>
    <w:p w14:paraId="539A565A" w14:textId="77777777" w:rsidR="00C03517" w:rsidRPr="00C03517" w:rsidRDefault="00C03517" w:rsidP="00C03517">
      <w:pPr>
        <w:spacing w:line="300" w:lineRule="auto"/>
        <w:rPr>
          <w:rFonts w:ascii="Arial" w:eastAsia="Times New Roman" w:hAnsi="Arial" w:cs="Times New Roman"/>
          <w:sz w:val="21"/>
          <w:szCs w:val="21"/>
          <w:lang w:eastAsia="en-CA"/>
        </w:rPr>
      </w:pPr>
    </w:p>
    <w:p w14:paraId="62EF93DC"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or share articles posted there, but I do not accept clients as Fans of this page. I believe having clients as Facebook Fans creates a greater likelihood of compromised client confidentiality. In addition, the College of Psychologist of Ontario Regulations prohibits my soliciting testimonials from clients. I feel that the term “Fan” comes too close to an implied request for a public endorsement of my practice. </w:t>
      </w:r>
    </w:p>
    <w:p w14:paraId="1C083E9C"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b/>
          <w:sz w:val="21"/>
          <w:szCs w:val="21"/>
          <w:lang w:eastAsia="en-CA"/>
        </w:rPr>
        <w:t>Following</w:t>
      </w:r>
      <w:r w:rsidRPr="00C03517">
        <w:rPr>
          <w:rFonts w:ascii="Arial" w:eastAsia="Times New Roman" w:hAnsi="Arial" w:cs="Times New Roman"/>
          <w:sz w:val="21"/>
          <w:szCs w:val="21"/>
          <w:lang w:eastAsia="en-CA"/>
        </w:rPr>
        <w:t xml:space="preserve"> </w:t>
      </w:r>
    </w:p>
    <w:p w14:paraId="0356986E"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At times, I may post psychology news on Twitter. I have no expectation that you will want to follow my Twitter stream. However, if you use an easily recognizable name on Twitter and I happen to notice that you’ve followed me there, we may briefly discuss it and its potential impact on our working relationship. My primary concern is your privacy. If you share this concern, there are more private ways to follow me on Twitter (such as using an RSS feed or a locked Twitter list), which would eliminate your having a public link to my content. You are welcome to use your own discretion in choosing whether to follow me but I will not be able to follow you back. I do not follow current or former clients on blogs or Twitter. My reasoning is that I believe casual viewing of clients’ online content outside of the therapy hour can create confusion in regard to whether it’s being done as a part of your treatment or to satisfy my personal curiosity. In addition, viewing your online activities without your consent and without our explicit arrangement towards a specific purpose could potentially have a negative influence on our working relationship. </w:t>
      </w:r>
    </w:p>
    <w:p w14:paraId="2C225874" w14:textId="77777777" w:rsidR="00C03517" w:rsidRPr="00C03517" w:rsidRDefault="00C03517" w:rsidP="00C03517">
      <w:pPr>
        <w:spacing w:line="300" w:lineRule="auto"/>
        <w:rPr>
          <w:rFonts w:ascii="Arial" w:eastAsia="Times New Roman" w:hAnsi="Arial" w:cs="Times New Roman"/>
          <w:b/>
          <w:sz w:val="21"/>
          <w:szCs w:val="21"/>
          <w:lang w:eastAsia="en-CA"/>
        </w:rPr>
      </w:pPr>
      <w:r w:rsidRPr="00C03517">
        <w:rPr>
          <w:rFonts w:ascii="Arial" w:eastAsia="Times New Roman" w:hAnsi="Arial" w:cs="Times New Roman"/>
          <w:b/>
          <w:sz w:val="21"/>
          <w:szCs w:val="21"/>
          <w:lang w:eastAsia="en-CA"/>
        </w:rPr>
        <w:t xml:space="preserve">Business Review Sites </w:t>
      </w:r>
    </w:p>
    <w:p w14:paraId="3CA81F3A"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 xml:space="preserve">You may find my psychology practice on sites such as Yelp, Healthgrades, Yahoo Local, Bing, or other places which list businesses. Some of these sites include forums in which users rate their providers and add reviews. Many of these sites comb search engines for business listings and automatically add listings regardless of whether the business has added itself to the site. If you should find my listing on any of these sites, please know that my listing is NOT a request for a testimonial, rating, or endorsement from you as my client. The College of Psychologist of Ontario Regulations prohibits psychologists from soliciting testimonials. Psychologists do not solicit testimonials from current therapy clients or other persons because they may be vulnerable to undue influence. Of course, you have a right to express yourself on any site you wish. But due to confidentiality, I cannot respond to any review on any of these sites whether it is positive or negative. I urge you to take your own privacy as seriously as I take my commitment of confidentiality to you. Confidentiality means that I cannot tell people that you are my client and my Regulations and Ethics Code prohibits me from requesting testimonials. If you do choose to write something on a business review site, I hope you will keep in mind that you may be sharing personally revealing information in a public forum. For your own privacy and protection, I urge you to create a pseudonym that is not linked to your regular email address or friend networks. </w:t>
      </w:r>
    </w:p>
    <w:p w14:paraId="18C2B9AE" w14:textId="77777777" w:rsidR="00C03517" w:rsidRPr="00C03517" w:rsidRDefault="00C03517" w:rsidP="00C03517">
      <w:pPr>
        <w:spacing w:line="300" w:lineRule="auto"/>
        <w:rPr>
          <w:rFonts w:ascii="Arial" w:eastAsia="Times New Roman" w:hAnsi="Arial" w:cs="Times New Roman"/>
          <w:b/>
          <w:sz w:val="21"/>
          <w:szCs w:val="21"/>
          <w:lang w:eastAsia="en-CA"/>
        </w:rPr>
      </w:pPr>
    </w:p>
    <w:p w14:paraId="015A183D"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b/>
          <w:sz w:val="21"/>
          <w:szCs w:val="21"/>
          <w:lang w:eastAsia="en-CA"/>
        </w:rPr>
        <w:t>Location-based services</w:t>
      </w:r>
      <w:r w:rsidRPr="00C03517">
        <w:rPr>
          <w:rFonts w:ascii="Arial" w:eastAsia="Times New Roman" w:hAnsi="Arial" w:cs="Times New Roman"/>
          <w:sz w:val="21"/>
          <w:szCs w:val="21"/>
          <w:lang w:eastAsia="en-CA"/>
        </w:rPr>
        <w:t xml:space="preserve"> </w:t>
      </w:r>
    </w:p>
    <w:p w14:paraId="78608F55"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lastRenderedPageBreak/>
        <w:t xml:space="preserve">If you use location-based services on your mobile phone, you may wish to be aware of the privacy issues related to using these services. I do not place my practice as a check-in location on various sites such as Foursquare, Gowalla, Loopt, etc. However, if you have GPS tracking enabled on your device, it is possible that others may surmise that you are a client. Please be aware of this risk if you are intentionally “checking in” from my office, or if you have a passive LBS app enabled on your phone. </w:t>
      </w:r>
    </w:p>
    <w:p w14:paraId="2B67B268" w14:textId="77777777" w:rsidR="00C03517" w:rsidRPr="00C03517" w:rsidRDefault="00C03517" w:rsidP="00C03517">
      <w:pPr>
        <w:spacing w:line="300" w:lineRule="auto"/>
        <w:rPr>
          <w:rFonts w:ascii="Arial" w:eastAsia="Times New Roman" w:hAnsi="Arial" w:cs="Times New Roman"/>
          <w:b/>
          <w:sz w:val="21"/>
          <w:szCs w:val="21"/>
          <w:lang w:eastAsia="en-CA"/>
        </w:rPr>
      </w:pPr>
      <w:r w:rsidRPr="00C03517">
        <w:rPr>
          <w:rFonts w:ascii="Arial" w:eastAsia="Times New Roman" w:hAnsi="Arial" w:cs="Times New Roman"/>
          <w:b/>
          <w:sz w:val="21"/>
          <w:szCs w:val="21"/>
          <w:lang w:eastAsia="en-CA"/>
        </w:rPr>
        <w:t xml:space="preserve">Conclusion </w:t>
      </w:r>
    </w:p>
    <w:p w14:paraId="44340ED5" w14:textId="77777777" w:rsidR="00C03517" w:rsidRPr="00C03517" w:rsidRDefault="00C03517" w:rsidP="00C03517">
      <w:pPr>
        <w:spacing w:line="300" w:lineRule="auto"/>
        <w:rPr>
          <w:rFonts w:ascii="Arial" w:eastAsia="Times New Roman" w:hAnsi="Arial" w:cs="Times New Roman"/>
          <w:sz w:val="21"/>
          <w:szCs w:val="21"/>
          <w:lang w:eastAsia="en-CA"/>
        </w:rPr>
      </w:pPr>
      <w:r w:rsidRPr="00C03517">
        <w:rPr>
          <w:rFonts w:ascii="Arial" w:eastAsia="Times New Roman" w:hAnsi="Arial" w:cs="Times New Roman"/>
          <w:sz w:val="21"/>
          <w:szCs w:val="21"/>
          <w:lang w:eastAsia="en-CA"/>
        </w:rPr>
        <w:t>Thank you for taking the time to review my Social Media Policy. If you have questions or concerns about any of these policies and procedures or regarding our potential interactions on the Internet, do bring them to my attention so that we can discuss them.</w:t>
      </w:r>
    </w:p>
    <w:p w14:paraId="1C29CD0F" w14:textId="77777777" w:rsidR="009F4566" w:rsidRDefault="009F4566"/>
    <w:sectPr w:rsidR="009F456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97F92A" w14:textId="77777777" w:rsidR="009B1533" w:rsidRDefault="009B1533" w:rsidP="001D6714">
      <w:pPr>
        <w:spacing w:after="0" w:line="240" w:lineRule="auto"/>
      </w:pPr>
      <w:r>
        <w:separator/>
      </w:r>
    </w:p>
  </w:endnote>
  <w:endnote w:type="continuationSeparator" w:id="0">
    <w:p w14:paraId="0CEF7FA7" w14:textId="77777777" w:rsidR="009B1533" w:rsidRDefault="009B1533" w:rsidP="001D6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05473" w14:textId="77777777" w:rsidR="009723F8" w:rsidRDefault="009723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8A5886" w14:textId="77777777" w:rsidR="009723F8" w:rsidRDefault="009723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87DF5A" w14:textId="77777777" w:rsidR="009723F8" w:rsidRDefault="009723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A4A405" w14:textId="77777777" w:rsidR="009B1533" w:rsidRDefault="009B1533" w:rsidP="001D6714">
      <w:pPr>
        <w:spacing w:after="0" w:line="240" w:lineRule="auto"/>
      </w:pPr>
      <w:r>
        <w:separator/>
      </w:r>
    </w:p>
  </w:footnote>
  <w:footnote w:type="continuationSeparator" w:id="0">
    <w:p w14:paraId="545250A6" w14:textId="77777777" w:rsidR="009B1533" w:rsidRDefault="009B1533" w:rsidP="001D67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663272" w14:textId="77777777" w:rsidR="009723F8" w:rsidRDefault="009723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55D683" w14:textId="77777777" w:rsidR="001D6714" w:rsidRPr="001D6714" w:rsidRDefault="001D6714" w:rsidP="001D6714">
    <w:pPr>
      <w:pBdr>
        <w:left w:val="single" w:sz="12" w:space="9" w:color="5B9BD5" w:themeColor="accent1"/>
      </w:pBdr>
      <w:spacing w:after="0"/>
      <w:rPr>
        <w:i/>
        <w:iCs/>
        <w:color w:val="2E74B5" w:themeColor="accent1" w:themeShade="BF"/>
        <w:sz w:val="24"/>
        <w:szCs w:val="24"/>
      </w:rPr>
    </w:pPr>
    <w:r>
      <w:rPr>
        <w:noProof/>
        <w:lang w:eastAsia="en-CA"/>
      </w:rPr>
      <w:drawing>
        <wp:anchor distT="0" distB="0" distL="114300" distR="114300" simplePos="0" relativeHeight="251658240" behindDoc="0" locked="0" layoutInCell="1" allowOverlap="1" wp14:anchorId="54F6217F" wp14:editId="016FE786">
          <wp:simplePos x="0" y="0"/>
          <wp:positionH relativeFrom="margin">
            <wp:posOffset>5877531</wp:posOffset>
          </wp:positionH>
          <wp:positionV relativeFrom="paragraph">
            <wp:posOffset>-46561</wp:posOffset>
          </wp:positionV>
          <wp:extent cx="454557" cy="449118"/>
          <wp:effectExtent l="0" t="0" r="317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rk_Blue_zen_2.png"/>
                  <pic:cNvPicPr/>
                </pic:nvPicPr>
                <pic:blipFill>
                  <a:blip r:embed="rId1">
                    <a:extLst>
                      <a:ext uri="{28A0092B-C50C-407E-A947-70E740481C1C}">
                        <a14:useLocalDpi xmlns:a14="http://schemas.microsoft.com/office/drawing/2010/main" val="0"/>
                      </a:ext>
                    </a:extLst>
                  </a:blip>
                  <a:stretch>
                    <a:fillRect/>
                  </a:stretch>
                </pic:blipFill>
                <pic:spPr>
                  <a:xfrm flipV="1">
                    <a:off x="0" y="0"/>
                    <a:ext cx="454557" cy="449118"/>
                  </a:xfrm>
                  <a:prstGeom prst="rect">
                    <a:avLst/>
                  </a:prstGeom>
                </pic:spPr>
              </pic:pic>
            </a:graphicData>
          </a:graphic>
          <wp14:sizeRelH relativeFrom="margin">
            <wp14:pctWidth>0</wp14:pctWidth>
          </wp14:sizeRelH>
          <wp14:sizeRelV relativeFrom="margin">
            <wp14:pctHeight>0</wp14:pctHeight>
          </wp14:sizeRelV>
        </wp:anchor>
      </w:drawing>
    </w:r>
    <w:r>
      <w:rPr>
        <w:noProof/>
        <w:lang w:eastAsia="en-CA"/>
      </w:rPr>
      <mc:AlternateContent>
        <mc:Choice Requires="wps">
          <w:drawing>
            <wp:anchor distT="118745" distB="118745" distL="114300" distR="114300" simplePos="0" relativeHeight="251660288" behindDoc="0" locked="0" layoutInCell="0" allowOverlap="1" wp14:anchorId="5BA5DFE4" wp14:editId="058B1EC0">
              <wp:simplePos x="0" y="0"/>
              <wp:positionH relativeFrom="column">
                <wp:posOffset>3980018</wp:posOffset>
              </wp:positionH>
              <wp:positionV relativeFrom="paragraph">
                <wp:posOffset>-264587</wp:posOffset>
              </wp:positionV>
              <wp:extent cx="2684913" cy="692407"/>
              <wp:effectExtent l="0" t="0" r="0" b="0"/>
              <wp:wrapNone/>
              <wp:docPr id="6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4913" cy="692407"/>
                      </a:xfrm>
                      <a:prstGeom prst="rect">
                        <a:avLst/>
                      </a:prstGeom>
                      <a:noFill/>
                      <a:extLst>
                        <a:ext uri="{53640926-AAD7-44D8-BBD7-CCE9431645EC}">
                          <a14:shadowObscured xmlns:a14="http://schemas.microsoft.com/office/drawing/2010/main" val="1"/>
                        </a:ext>
                      </a:extLst>
                    </wps:spPr>
                    <wps:txbx>
                      <w:txbxContent>
                        <w:p w14:paraId="13D2D344" w14:textId="77777777" w:rsidR="001D6714" w:rsidRDefault="001D6714">
                          <w:pPr>
                            <w:pBdr>
                              <w:left w:val="single" w:sz="12" w:space="9" w:color="5B9BD5" w:themeColor="accent1"/>
                            </w:pBdr>
                            <w:spacing w:after="0"/>
                          </w:pPr>
                          <w:r>
                            <w:t>Tracy E MacGregor</w:t>
                          </w:r>
                        </w:p>
                        <w:p w14:paraId="19FF9A78" w14:textId="77777777" w:rsidR="001D6714" w:rsidRDefault="001D6714">
                          <w:pPr>
                            <w:pBdr>
                              <w:left w:val="single" w:sz="12" w:space="9" w:color="5B9BD5" w:themeColor="accent1"/>
                            </w:pBdr>
                            <w:spacing w:after="0"/>
                          </w:pPr>
                          <w:r>
                            <w:t>M.Ed., C. Psych {Psychologist}</w:t>
                          </w:r>
                        </w:p>
                        <w:p w14:paraId="7DD59AFF" w14:textId="245BB2B3" w:rsidR="001D6714" w:rsidRDefault="009723F8">
                          <w:pPr>
                            <w:pBdr>
                              <w:left w:val="single" w:sz="12" w:space="9" w:color="5B9BD5" w:themeColor="accent1"/>
                            </w:pBdr>
                            <w:spacing w:after="0"/>
                          </w:pPr>
                          <w:r>
                            <w:t>226-909-4449</w:t>
                          </w:r>
                          <w:bookmarkStart w:id="0" w:name="_GoBack"/>
                          <w:bookmarkEnd w:id="0"/>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BA5DFE4" id="_x0000_t202" coordsize="21600,21600" o:spt="202" path="m,l,21600r21600,l21600,xe">
              <v:stroke joinstyle="miter"/>
              <v:path gradientshapeok="t" o:connecttype="rect"/>
            </v:shapetype>
            <v:shape id="Text Box 2" o:spid="_x0000_s1026" type="#_x0000_t202" style="position:absolute;margin-left:313.4pt;margin-top:-20.85pt;width:211.4pt;height:54.5pt;z-index:25166028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" o:allowincell="f" filled="f" stroked="f">
              <v:textbox>
                <w:txbxContent>
                  <w:p w14:paraId="13D2D344" w14:textId="77777777" w:rsidR="001D6714" w:rsidRDefault="001D6714">
                    <w:pPr>
                      <w:pBdr>
                        <w:left w:val="single" w:sz="12" w:space="9" w:color="5B9BD5" w:themeColor="accent1"/>
                      </w:pBdr>
                      <w:spacing w:after="0"/>
                    </w:pPr>
                    <w:r>
                      <w:t>Tracy E MacGregor</w:t>
                    </w:r>
                  </w:p>
                  <w:p w14:paraId="19FF9A78" w14:textId="77777777" w:rsidR="001D6714" w:rsidRDefault="001D6714">
                    <w:pPr>
                      <w:pBdr>
                        <w:left w:val="single" w:sz="12" w:space="9" w:color="5B9BD5" w:themeColor="accent1"/>
                      </w:pBdr>
                      <w:spacing w:after="0"/>
                    </w:pPr>
                    <w:r>
                      <w:t>M.Ed., C. Psych {Psychologist}</w:t>
                    </w:r>
                  </w:p>
                  <w:p w14:paraId="7DD59AFF" w14:textId="245BB2B3" w:rsidR="001D6714" w:rsidRDefault="009723F8">
                    <w:pPr>
                      <w:pBdr>
                        <w:left w:val="single" w:sz="12" w:space="9" w:color="5B9BD5" w:themeColor="accent1"/>
                      </w:pBdr>
                      <w:spacing w:after="0"/>
                    </w:pPr>
                    <w:r>
                      <w:t>226-909-4449</w:t>
                    </w:r>
                    <w:bookmarkStart w:id="1" w:name="_GoBack"/>
                    <w:bookmarkEnd w:id="1"/>
                  </w:p>
                </w:txbxContent>
              </v:textbox>
            </v:shape>
          </w:pict>
        </mc:Fallback>
      </mc:AlternateContent>
    </w:r>
    <w:r>
      <w:rPr>
        <w:sz w:val="48"/>
        <w:szCs w:val="48"/>
      </w:rPr>
      <w:t xml:space="preserve">   MACGREGOR PSYCHOLOGY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A066E1" w14:textId="77777777" w:rsidR="009723F8" w:rsidRDefault="009723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714"/>
    <w:rsid w:val="000252CD"/>
    <w:rsid w:val="00127D31"/>
    <w:rsid w:val="001D6714"/>
    <w:rsid w:val="00397955"/>
    <w:rsid w:val="009723F8"/>
    <w:rsid w:val="009B1533"/>
    <w:rsid w:val="009E58EF"/>
    <w:rsid w:val="009F4566"/>
    <w:rsid w:val="00C03517"/>
    <w:rsid w:val="00EE4F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2A62B9"/>
  <w15:chartTrackingRefBased/>
  <w15:docId w15:val="{F32AA206-4C4C-458C-B5B2-514225E8B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67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6714"/>
  </w:style>
  <w:style w:type="paragraph" w:styleId="Footer">
    <w:name w:val="footer"/>
    <w:basedOn w:val="Normal"/>
    <w:link w:val="FooterChar"/>
    <w:uiPriority w:val="99"/>
    <w:unhideWhenUsed/>
    <w:rsid w:val="001D67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67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272D15B5AB3D4187BCE9D38B1431B6" ma:contentTypeVersion="6" ma:contentTypeDescription="Create a new document." ma:contentTypeScope="" ma:versionID="3b97e57ab7aa8aa1c25853d68e55e60d">
  <xsd:schema xmlns:xsd="http://www.w3.org/2001/XMLSchema" xmlns:xs="http://www.w3.org/2001/XMLSchema" xmlns:p="http://schemas.microsoft.com/office/2006/metadata/properties" xmlns:ns2="593e57f6-35d9-46c8-b758-451456c5d39a" xmlns:ns3="e2a70eba-2a49-4d15-b394-fe183627a388" targetNamespace="http://schemas.microsoft.com/office/2006/metadata/properties" ma:root="true" ma:fieldsID="69e998342035bac456283cff1c85750a" ns2:_="" ns3:_="">
    <xsd:import namespace="593e57f6-35d9-46c8-b758-451456c5d39a"/>
    <xsd:import namespace="e2a70eba-2a49-4d15-b394-fe183627a38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3e57f6-35d9-46c8-b758-451456c5d3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a70eba-2a49-4d15-b394-fe183627a38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B1EE0D-26EE-48A4-BD0F-B3DD1B67EF4F}"/>
</file>

<file path=customXml/itemProps2.xml><?xml version="1.0" encoding="utf-8"?>
<ds:datastoreItem xmlns:ds="http://schemas.openxmlformats.org/officeDocument/2006/customXml" ds:itemID="{DC2A1483-AD45-4EFC-A1E3-711816B28CCD}"/>
</file>

<file path=customXml/itemProps3.xml><?xml version="1.0" encoding="utf-8"?>
<ds:datastoreItem xmlns:ds="http://schemas.openxmlformats.org/officeDocument/2006/customXml" ds:itemID="{2DF490E4-1360-4C09-A4DC-1C09F4CCABC3}"/>
</file>

<file path=docProps/app.xml><?xml version="1.0" encoding="utf-8"?>
<Properties xmlns="http://schemas.openxmlformats.org/officeDocument/2006/extended-properties" xmlns:vt="http://schemas.openxmlformats.org/officeDocument/2006/docPropsVTypes">
  <Template>Normal</Template>
  <TotalTime>0</TotalTime>
  <Pages>3</Pages>
  <Words>979</Words>
  <Characters>5584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Mac</dc:creator>
  <cp:keywords/>
  <dc:description/>
  <cp:lastModifiedBy>T Mac</cp:lastModifiedBy>
  <cp:revision>3</cp:revision>
  <dcterms:created xsi:type="dcterms:W3CDTF">2016-07-07T20:12:00Z</dcterms:created>
  <dcterms:modified xsi:type="dcterms:W3CDTF">2020-03-05T14:25:00Z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0x010100ED272D15B5AB3D4187BCE9D38B1431B6</vt:lpwstr>
  </property>
</Properties>
</file>